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7E746" w14:textId="77777777" w:rsidR="00346318" w:rsidRDefault="00346318" w:rsidP="00346318">
      <w:pPr>
        <w:rPr>
          <w:rFonts w:ascii="Arial Black" w:hAnsi="Arial Black" w:cs="Tahoma"/>
          <w:b/>
          <w:i/>
        </w:rPr>
      </w:pPr>
    </w:p>
    <w:p w14:paraId="7F9F813A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Arial Black" w:hAnsi="Arial Black" w:cs="Tahoma"/>
          <w:b/>
          <w:sz w:val="24"/>
          <w:szCs w:val="24"/>
        </w:rPr>
      </w:pPr>
      <w:r w:rsidRPr="00286472">
        <w:rPr>
          <w:rFonts w:ascii="Arial Black" w:hAnsi="Arial Black" w:cs="Tahoma"/>
          <w:b/>
          <w:sz w:val="22"/>
          <w:szCs w:val="22"/>
        </w:rPr>
        <w:t>УВЕДОМЛЕНИЕ</w:t>
      </w:r>
    </w:p>
    <w:p w14:paraId="252D8F2C" w14:textId="77777777" w:rsidR="00346318" w:rsidRPr="00286472" w:rsidRDefault="00346318" w:rsidP="00346318">
      <w:pPr>
        <w:pStyle w:val="ConsNonformat"/>
        <w:widowControl/>
        <w:spacing w:line="288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472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очередного годового</w:t>
      </w:r>
      <w:r w:rsidRPr="00286472">
        <w:rPr>
          <w:rFonts w:ascii="Times New Roman" w:hAnsi="Times New Roman" w:cs="Times New Roman"/>
          <w:b/>
          <w:sz w:val="24"/>
          <w:szCs w:val="24"/>
        </w:rPr>
        <w:t xml:space="preserve"> общего собрания членов ТСЖ «Колизей»</w:t>
      </w:r>
    </w:p>
    <w:p w14:paraId="5FDA639F" w14:textId="77777777" w:rsidR="00346318" w:rsidRPr="00E84E5E" w:rsidRDefault="00346318" w:rsidP="0034631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2CC664" w14:textId="77777777" w:rsidR="00346318" w:rsidRPr="00C20C6A" w:rsidRDefault="00346318" w:rsidP="00346318">
      <w:pPr>
        <w:spacing w:after="0" w:line="240" w:lineRule="auto"/>
        <w:jc w:val="both"/>
        <w:rPr>
          <w:b/>
        </w:rPr>
      </w:pPr>
      <w:r w:rsidRPr="00C20C6A">
        <w:rPr>
          <w:b/>
        </w:rPr>
        <w:tab/>
      </w:r>
      <w:r w:rsidRPr="006B0FFB">
        <w:rPr>
          <w:b/>
        </w:rPr>
        <w:t>Форма проведения общего собрания:</w:t>
      </w:r>
      <w:r>
        <w:rPr>
          <w:b/>
        </w:rPr>
        <w:t xml:space="preserve"> </w:t>
      </w:r>
      <w:r w:rsidRPr="006B0FFB">
        <w:t>очно-заочное голосование.</w:t>
      </w:r>
      <w:r w:rsidRPr="00C20C6A">
        <w:rPr>
          <w:b/>
        </w:rPr>
        <w:t xml:space="preserve"> </w:t>
      </w:r>
    </w:p>
    <w:p w14:paraId="48C3DF4A" w14:textId="50B47018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="007B4815">
        <w:rPr>
          <w:b/>
        </w:rPr>
        <w:t>Инициатор</w:t>
      </w:r>
      <w:r w:rsidRPr="006B0FFB">
        <w:rPr>
          <w:b/>
        </w:rPr>
        <w:t xml:space="preserve"> собрания: </w:t>
      </w:r>
      <w:r w:rsidRPr="006846B3">
        <w:t>Правление ТСЖ «Колизей».</w:t>
      </w:r>
    </w:p>
    <w:p w14:paraId="1D5A087B" w14:textId="18C23CFF" w:rsidR="00346318" w:rsidRPr="0009017A" w:rsidRDefault="00346318" w:rsidP="00346318">
      <w:pPr>
        <w:spacing w:after="0" w:line="240" w:lineRule="auto"/>
        <w:ind w:firstLine="708"/>
        <w:jc w:val="both"/>
      </w:pPr>
      <w:r w:rsidRPr="00DD1B22">
        <w:rPr>
          <w:rFonts w:ascii="Arial Black" w:hAnsi="Arial Black"/>
          <w:b/>
        </w:rPr>
        <w:t xml:space="preserve">Дата очного обсуждения вопросов повестки дня: </w:t>
      </w:r>
      <w:r w:rsidR="00CC783E">
        <w:rPr>
          <w:rFonts w:ascii="Arial Black" w:hAnsi="Arial Black"/>
        </w:rPr>
        <w:t>26</w:t>
      </w:r>
      <w:r w:rsidR="00C101E7">
        <w:rPr>
          <w:rFonts w:ascii="Arial Black" w:hAnsi="Arial Black"/>
        </w:rPr>
        <w:t xml:space="preserve"> марта 2020</w:t>
      </w:r>
      <w:r w:rsidRPr="0009017A">
        <w:rPr>
          <w:rFonts w:ascii="Arial Black" w:hAnsi="Arial Black"/>
        </w:rPr>
        <w:t xml:space="preserve"> года.</w:t>
      </w:r>
    </w:p>
    <w:p w14:paraId="22040E0F" w14:textId="77777777" w:rsidR="00346318" w:rsidRPr="0009017A" w:rsidRDefault="00346318" w:rsidP="00346318">
      <w:pPr>
        <w:spacing w:after="0" w:line="240" w:lineRule="auto"/>
        <w:ind w:firstLine="708"/>
        <w:jc w:val="both"/>
        <w:rPr>
          <w:b/>
        </w:rPr>
      </w:pPr>
      <w:r w:rsidRPr="0009017A">
        <w:rPr>
          <w:b/>
        </w:rPr>
        <w:t xml:space="preserve">Начало регистрации: </w:t>
      </w:r>
      <w:r w:rsidRPr="0009017A">
        <w:t>18:30 час</w:t>
      </w:r>
      <w:r w:rsidRPr="0009017A">
        <w:rPr>
          <w:b/>
        </w:rPr>
        <w:t xml:space="preserve">.  Время начала собрания: </w:t>
      </w:r>
      <w:r w:rsidRPr="0009017A">
        <w:t>19:00 часов.</w:t>
      </w:r>
    </w:p>
    <w:p w14:paraId="4E654E61" w14:textId="1E50255C" w:rsidR="00346318" w:rsidRPr="0009017A" w:rsidRDefault="00346318" w:rsidP="00946CFA">
      <w:pPr>
        <w:spacing w:after="0" w:line="240" w:lineRule="auto"/>
        <w:ind w:left="708"/>
        <w:jc w:val="both"/>
      </w:pPr>
      <w:r w:rsidRPr="0009017A">
        <w:rPr>
          <w:b/>
        </w:rPr>
        <w:t xml:space="preserve">Место проведения </w:t>
      </w:r>
      <w:r w:rsidR="007B4815" w:rsidRPr="0009017A">
        <w:rPr>
          <w:b/>
        </w:rPr>
        <w:t xml:space="preserve">очного </w:t>
      </w:r>
      <w:r w:rsidRPr="0009017A">
        <w:rPr>
          <w:b/>
        </w:rPr>
        <w:t xml:space="preserve">собрания: </w:t>
      </w:r>
      <w:r w:rsidRPr="0009017A">
        <w:t xml:space="preserve">г. Москва, Мичуринский проспект, </w:t>
      </w:r>
      <w:r w:rsidR="00EE4B91" w:rsidRPr="0009017A">
        <w:t>д.8, стр.1,</w:t>
      </w:r>
      <w:r w:rsidRPr="0009017A">
        <w:t xml:space="preserve"> гостиница Университетская, 11 этаж, зал Воскресенский.</w:t>
      </w:r>
    </w:p>
    <w:p w14:paraId="1002D85D" w14:textId="7BAE3737" w:rsidR="00346318" w:rsidRPr="0009017A" w:rsidRDefault="00346318" w:rsidP="00946CFA">
      <w:pPr>
        <w:spacing w:after="0" w:line="240" w:lineRule="auto"/>
        <w:ind w:left="708"/>
        <w:jc w:val="both"/>
      </w:pPr>
      <w:r w:rsidRPr="0009017A">
        <w:t>Для регистрации необходимо иметь паспорт и доверенность (в случае присутствия представителя).</w:t>
      </w:r>
    </w:p>
    <w:p w14:paraId="39FD5E48" w14:textId="18CAADA2" w:rsidR="00346318" w:rsidRPr="0009017A" w:rsidRDefault="00A41AEC" w:rsidP="00346318">
      <w:pPr>
        <w:spacing w:after="0" w:line="240" w:lineRule="auto"/>
        <w:ind w:left="708"/>
        <w:jc w:val="both"/>
        <w:rPr>
          <w:rFonts w:ascii="Arial Black" w:hAnsi="Arial Black"/>
          <w:b/>
          <w:i/>
        </w:rPr>
      </w:pPr>
      <w:r w:rsidRPr="0009017A">
        <w:rPr>
          <w:rFonts w:ascii="Arial Black" w:hAnsi="Arial Black"/>
          <w:b/>
          <w:i/>
        </w:rPr>
        <w:t>Члены ТСЖ</w:t>
      </w:r>
      <w:r w:rsidR="00346318" w:rsidRPr="0009017A">
        <w:rPr>
          <w:rFonts w:ascii="Arial Black" w:hAnsi="Arial Black"/>
          <w:b/>
          <w:i/>
        </w:rPr>
        <w:t xml:space="preserve"> могут переда</w:t>
      </w:r>
      <w:r w:rsidR="00EE49C0" w:rsidRPr="0009017A">
        <w:rPr>
          <w:rFonts w:ascii="Arial Black" w:hAnsi="Arial Black"/>
          <w:b/>
          <w:i/>
        </w:rPr>
        <w:t>ва</w:t>
      </w:r>
      <w:r w:rsidR="00346318" w:rsidRPr="0009017A">
        <w:rPr>
          <w:rFonts w:ascii="Arial Black" w:hAnsi="Arial Black"/>
          <w:b/>
          <w:i/>
        </w:rPr>
        <w:t xml:space="preserve">ть свои письменные решения (бюллетени) в срок с </w:t>
      </w:r>
      <w:r w:rsidR="00CC783E">
        <w:rPr>
          <w:rFonts w:ascii="Arial Black" w:hAnsi="Arial Black"/>
          <w:b/>
          <w:i/>
        </w:rPr>
        <w:t>26 марта 2020 года по 08</w:t>
      </w:r>
      <w:r w:rsidR="00346318" w:rsidRPr="0009017A">
        <w:rPr>
          <w:rFonts w:ascii="Arial Black" w:hAnsi="Arial Black"/>
          <w:b/>
          <w:i/>
        </w:rPr>
        <w:t xml:space="preserve"> апреля</w:t>
      </w:r>
      <w:r w:rsidR="00C101E7">
        <w:rPr>
          <w:rFonts w:ascii="Arial Black" w:hAnsi="Arial Black"/>
          <w:b/>
          <w:i/>
        </w:rPr>
        <w:t xml:space="preserve"> 2020</w:t>
      </w:r>
      <w:r w:rsidR="00346318" w:rsidRPr="0009017A">
        <w:rPr>
          <w:rFonts w:ascii="Arial Black" w:hAnsi="Arial Black"/>
          <w:b/>
          <w:i/>
        </w:rPr>
        <w:t xml:space="preserve"> года.</w:t>
      </w:r>
    </w:p>
    <w:p w14:paraId="2D476DB3" w14:textId="612AAAB2" w:rsidR="00346318" w:rsidRPr="006846B3" w:rsidRDefault="00346318" w:rsidP="00346318">
      <w:pPr>
        <w:spacing w:after="0" w:line="240" w:lineRule="auto"/>
        <w:jc w:val="both"/>
      </w:pPr>
      <w:r w:rsidRPr="00C20C6A">
        <w:rPr>
          <w:b/>
        </w:rPr>
        <w:tab/>
      </w:r>
      <w:r w:rsidRPr="00DD1B22">
        <w:rPr>
          <w:rFonts w:ascii="Arial Black" w:hAnsi="Arial Black"/>
          <w:b/>
          <w:i/>
        </w:rPr>
        <w:t xml:space="preserve">Место сдачи бюллетеней: </w:t>
      </w:r>
      <w:r w:rsidRPr="00DD1B22">
        <w:t>консьержу подъезда.</w:t>
      </w:r>
    </w:p>
    <w:p w14:paraId="39B24AC6" w14:textId="0350EF21" w:rsidR="00346318" w:rsidRPr="00346318" w:rsidRDefault="00346318" w:rsidP="00346318">
      <w:pPr>
        <w:spacing w:line="264" w:lineRule="auto"/>
        <w:ind w:left="708"/>
        <w:jc w:val="both"/>
      </w:pPr>
      <w:r w:rsidRPr="006D5F42">
        <w:t xml:space="preserve">Ознакомиться с документами к собранию можно у консьержа Вашего подъезда в любой день недели с 08:00 </w:t>
      </w:r>
      <w:r>
        <w:t xml:space="preserve">до </w:t>
      </w:r>
      <w:r w:rsidRPr="006D5F42">
        <w:t>22:00 час, в помещении правления ТСЖ «Колизей» с 09:00</w:t>
      </w:r>
      <w:r>
        <w:t xml:space="preserve"> до</w:t>
      </w:r>
      <w:r w:rsidRPr="006D5F42">
        <w:t xml:space="preserve"> 13:00</w:t>
      </w:r>
      <w:r>
        <w:t xml:space="preserve"> </w:t>
      </w:r>
      <w:r w:rsidRPr="006D5F42">
        <w:t xml:space="preserve">час. и с 14:00 </w:t>
      </w:r>
      <w:r>
        <w:t>до</w:t>
      </w:r>
      <w:r w:rsidRPr="006D5F42">
        <w:t xml:space="preserve"> 17:00 час.</w:t>
      </w:r>
      <w:r>
        <w:t xml:space="preserve"> в рабочие </w:t>
      </w:r>
      <w:r w:rsidRPr="006D5F42">
        <w:t xml:space="preserve">дни, на сайте ТСЖ «Колизей» по адресу: </w:t>
      </w:r>
      <w:hyperlink r:id="rId6" w:history="1">
        <w:r w:rsidRPr="006D5F42">
          <w:rPr>
            <w:rStyle w:val="a4"/>
            <w:color w:val="auto"/>
            <w:u w:val="none"/>
          </w:rPr>
          <w:t>www.kolizey11.ru</w:t>
        </w:r>
      </w:hyperlink>
      <w:bookmarkStart w:id="0" w:name="_GoBack"/>
      <w:bookmarkEnd w:id="0"/>
    </w:p>
    <w:p w14:paraId="07EB715D" w14:textId="77777777" w:rsidR="00346318" w:rsidRPr="00286472" w:rsidRDefault="00346318" w:rsidP="00346318">
      <w:pPr>
        <w:spacing w:line="264" w:lineRule="auto"/>
        <w:jc w:val="both"/>
        <w:rPr>
          <w:b/>
        </w:rPr>
      </w:pPr>
    </w:p>
    <w:p w14:paraId="505F447A" w14:textId="6589283F" w:rsidR="00346318" w:rsidRPr="00286472" w:rsidRDefault="00346318" w:rsidP="00346318">
      <w:pPr>
        <w:spacing w:line="264" w:lineRule="auto"/>
        <w:jc w:val="center"/>
        <w:outlineLvl w:val="0"/>
        <w:rPr>
          <w:b/>
        </w:rPr>
      </w:pPr>
      <w:r w:rsidRPr="000826E3">
        <w:rPr>
          <w:b/>
        </w:rPr>
        <w:t>ПОВЕСТКА ДНЯ СОБРАНИЯ:</w:t>
      </w:r>
    </w:p>
    <w:p w14:paraId="40CD904D" w14:textId="310F1834" w:rsidR="00346318" w:rsidRPr="00EE49C0" w:rsidRDefault="00346318" w:rsidP="00EE49C0">
      <w:pPr>
        <w:numPr>
          <w:ilvl w:val="0"/>
          <w:numId w:val="4"/>
        </w:numPr>
        <w:spacing w:after="0" w:line="264" w:lineRule="auto"/>
        <w:ind w:left="993"/>
      </w:pPr>
      <w:r w:rsidRPr="009A06EF">
        <w:t>Избрание председателя собрания – Бычков</w:t>
      </w:r>
      <w:r>
        <w:t>ой</w:t>
      </w:r>
      <w:r w:rsidR="00EE49C0">
        <w:t xml:space="preserve"> Н.Г., </w:t>
      </w:r>
      <w:r>
        <w:t xml:space="preserve">секретаря собрания </w:t>
      </w:r>
      <w:r w:rsidRPr="009A06EF">
        <w:t>– Быков</w:t>
      </w:r>
      <w:r>
        <w:t>ой</w:t>
      </w:r>
      <w:r w:rsidRPr="009A06EF">
        <w:t xml:space="preserve"> Н.А.</w:t>
      </w:r>
    </w:p>
    <w:p w14:paraId="29259E89" w14:textId="77777777" w:rsidR="00346318" w:rsidRPr="009A06EF" w:rsidRDefault="00346318" w:rsidP="00946CFA">
      <w:pPr>
        <w:numPr>
          <w:ilvl w:val="0"/>
          <w:numId w:val="4"/>
        </w:numPr>
        <w:spacing w:after="0" w:line="240" w:lineRule="auto"/>
        <w:ind w:left="993"/>
      </w:pPr>
      <w:r w:rsidRPr="009A06EF">
        <w:t xml:space="preserve">Избрание счетной комиссии в составе: </w:t>
      </w:r>
    </w:p>
    <w:p w14:paraId="642B4513" w14:textId="3B3F9BD2" w:rsidR="00346318" w:rsidRPr="00946CFA" w:rsidRDefault="00346318" w:rsidP="00946CFA">
      <w:pPr>
        <w:spacing w:after="0" w:line="240" w:lineRule="auto"/>
        <w:ind w:left="993"/>
      </w:pPr>
      <w:r w:rsidRPr="009A06EF">
        <w:t>1. Балакирев</w:t>
      </w:r>
      <w:r>
        <w:t>ой</w:t>
      </w:r>
      <w:r w:rsidRPr="009A06EF">
        <w:t xml:space="preserve"> С.В.</w:t>
      </w:r>
      <w:r w:rsidR="00946CFA">
        <w:t xml:space="preserve">, </w:t>
      </w:r>
      <w:r w:rsidRPr="009A06EF">
        <w:t xml:space="preserve">2. </w:t>
      </w:r>
      <w:r w:rsidRPr="002C0D28">
        <w:t>Кузнецовой</w:t>
      </w:r>
      <w:r w:rsidR="00946CFA" w:rsidRPr="002C0D28">
        <w:t xml:space="preserve"> О.В., </w:t>
      </w:r>
      <w:r w:rsidR="002C0D28" w:rsidRPr="002C0D28">
        <w:t>3. Кузьминой Л.П.</w:t>
      </w:r>
    </w:p>
    <w:p w14:paraId="6B05DEB7" w14:textId="06C03B82" w:rsidR="00346318" w:rsidRPr="00DE4018" w:rsidRDefault="00346318" w:rsidP="00DE4018">
      <w:pPr>
        <w:numPr>
          <w:ilvl w:val="0"/>
          <w:numId w:val="5"/>
        </w:numPr>
        <w:spacing w:after="0" w:line="264" w:lineRule="auto"/>
        <w:ind w:left="993"/>
        <w:jc w:val="both"/>
        <w:rPr>
          <w:bCs/>
        </w:rPr>
      </w:pPr>
      <w:r w:rsidRPr="009A06EF">
        <w:t xml:space="preserve">Утверждение </w:t>
      </w:r>
      <w:r w:rsidRPr="00DE4018">
        <w:rPr>
          <w:bCs/>
        </w:rPr>
        <w:t>годового отчета о деятельности Правления Товарищества, об исполнении сметы доходов и расходов, о выполнении плана работ по содержанию и ремонту общего имущества, об использовании средств Резервного фонда за 201</w:t>
      </w:r>
      <w:r w:rsidR="00C101E7">
        <w:rPr>
          <w:bCs/>
        </w:rPr>
        <w:t>9</w:t>
      </w:r>
      <w:r w:rsidRPr="00DE4018">
        <w:rPr>
          <w:bCs/>
        </w:rPr>
        <w:t xml:space="preserve"> год.</w:t>
      </w:r>
    </w:p>
    <w:p w14:paraId="5B3DF323" w14:textId="18CA7ECB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  <w:rPr>
          <w:bCs/>
        </w:rPr>
      </w:pPr>
      <w:r w:rsidRPr="009A06EF">
        <w:t xml:space="preserve">Утверждение </w:t>
      </w:r>
      <w:r>
        <w:rPr>
          <w:bCs/>
        </w:rPr>
        <w:t>заключения Р</w:t>
      </w:r>
      <w:r w:rsidRPr="009A06EF">
        <w:rPr>
          <w:bCs/>
        </w:rPr>
        <w:t>ев</w:t>
      </w:r>
      <w:r>
        <w:rPr>
          <w:bCs/>
        </w:rPr>
        <w:t>изионной комиссии Т</w:t>
      </w:r>
      <w:r w:rsidRPr="009A06EF">
        <w:rPr>
          <w:bCs/>
        </w:rPr>
        <w:t>оварищества по результатам проверки годовой бухгалтерской (финансовой) отчетности товарищества за 20</w:t>
      </w:r>
      <w:r>
        <w:rPr>
          <w:bCs/>
        </w:rPr>
        <w:t>1</w:t>
      </w:r>
      <w:r w:rsidR="00C101E7">
        <w:rPr>
          <w:bCs/>
        </w:rPr>
        <w:t>9</w:t>
      </w:r>
      <w:r w:rsidRPr="009A06EF">
        <w:rPr>
          <w:bCs/>
        </w:rPr>
        <w:t>г.</w:t>
      </w:r>
    </w:p>
    <w:p w14:paraId="46234124" w14:textId="3FC344A0" w:rsidR="00C101E7" w:rsidRPr="0071252A" w:rsidRDefault="00346318" w:rsidP="00C101E7">
      <w:pPr>
        <w:numPr>
          <w:ilvl w:val="0"/>
          <w:numId w:val="5"/>
        </w:numPr>
        <w:spacing w:after="0" w:line="240" w:lineRule="auto"/>
        <w:ind w:left="992"/>
        <w:rPr>
          <w:bCs/>
        </w:rPr>
      </w:pPr>
      <w:r w:rsidRPr="009A06EF">
        <w:rPr>
          <w:bCs/>
        </w:rPr>
        <w:t xml:space="preserve">Утверждение </w:t>
      </w:r>
      <w:r w:rsidR="00C101E7">
        <w:rPr>
          <w:bCs/>
        </w:rPr>
        <w:t>состава Правления</w:t>
      </w:r>
      <w:r w:rsidRPr="009A06EF">
        <w:rPr>
          <w:bCs/>
        </w:rPr>
        <w:t xml:space="preserve"> Товарищества в </w:t>
      </w:r>
      <w:proofErr w:type="gramStart"/>
      <w:r w:rsidRPr="009A06EF">
        <w:rPr>
          <w:bCs/>
        </w:rPr>
        <w:t xml:space="preserve">составе:   </w:t>
      </w:r>
      <w:proofErr w:type="gramEnd"/>
      <w:r w:rsidRPr="009A06EF">
        <w:rPr>
          <w:bCs/>
        </w:rPr>
        <w:t xml:space="preserve">                                                                                                 </w:t>
      </w:r>
      <w:r w:rsidR="00C101E7" w:rsidRPr="0071252A">
        <w:rPr>
          <w:bCs/>
        </w:rPr>
        <w:t xml:space="preserve">1. Белоусов И.В.           4. </w:t>
      </w:r>
      <w:r w:rsidR="00C101E7">
        <w:rPr>
          <w:bCs/>
        </w:rPr>
        <w:t>Быкова Н.А.</w:t>
      </w:r>
      <w:r w:rsidR="00C101E7" w:rsidRPr="0071252A">
        <w:rPr>
          <w:bCs/>
        </w:rPr>
        <w:t xml:space="preserve">                   </w:t>
      </w:r>
      <w:r w:rsidR="00C101E7">
        <w:rPr>
          <w:bCs/>
        </w:rPr>
        <w:t xml:space="preserve">  </w:t>
      </w:r>
      <w:r w:rsidR="00C101E7" w:rsidRPr="0071252A">
        <w:rPr>
          <w:bCs/>
        </w:rPr>
        <w:t>7. Логинов С.Ю.</w:t>
      </w:r>
    </w:p>
    <w:p w14:paraId="5186DCBE" w14:textId="65ECEEF1" w:rsidR="00C101E7" w:rsidRPr="0071252A" w:rsidRDefault="00C101E7" w:rsidP="00C101E7">
      <w:pPr>
        <w:spacing w:after="0" w:line="240" w:lineRule="auto"/>
        <w:ind w:left="992"/>
        <w:jc w:val="both"/>
        <w:rPr>
          <w:bCs/>
        </w:rPr>
      </w:pPr>
      <w:r>
        <w:rPr>
          <w:bCs/>
        </w:rPr>
        <w:t xml:space="preserve">2. Беляева Л.М.            </w:t>
      </w:r>
      <w:r w:rsidRPr="0071252A">
        <w:rPr>
          <w:bCs/>
        </w:rPr>
        <w:t>5. Бычкова Н.Г.                   8. Попов С.Р.</w:t>
      </w:r>
    </w:p>
    <w:p w14:paraId="3DCF369F" w14:textId="1527BE5F" w:rsidR="00C101E7" w:rsidRPr="0071252A" w:rsidRDefault="00C101E7" w:rsidP="00C101E7">
      <w:pPr>
        <w:spacing w:after="0" w:line="240" w:lineRule="auto"/>
        <w:ind w:left="992"/>
        <w:jc w:val="both"/>
        <w:rPr>
          <w:bCs/>
        </w:rPr>
      </w:pPr>
      <w:r w:rsidRPr="0071252A">
        <w:rPr>
          <w:bCs/>
        </w:rPr>
        <w:t xml:space="preserve">3. Беляков В.Ю.           </w:t>
      </w:r>
      <w:r>
        <w:rPr>
          <w:bCs/>
        </w:rPr>
        <w:t xml:space="preserve"> 6. </w:t>
      </w:r>
      <w:proofErr w:type="spellStart"/>
      <w:r>
        <w:rPr>
          <w:bCs/>
        </w:rPr>
        <w:t>Здрадовский</w:t>
      </w:r>
      <w:proofErr w:type="spellEnd"/>
      <w:r>
        <w:rPr>
          <w:bCs/>
        </w:rPr>
        <w:t xml:space="preserve"> П.С.           </w:t>
      </w:r>
      <w:r w:rsidRPr="0071252A">
        <w:rPr>
          <w:bCs/>
        </w:rPr>
        <w:t xml:space="preserve">9. </w:t>
      </w:r>
      <w:proofErr w:type="spellStart"/>
      <w:r>
        <w:rPr>
          <w:bCs/>
        </w:rPr>
        <w:t>Ставничий</w:t>
      </w:r>
      <w:proofErr w:type="spellEnd"/>
      <w:r>
        <w:rPr>
          <w:bCs/>
        </w:rPr>
        <w:t xml:space="preserve"> Ю.М.</w:t>
      </w:r>
    </w:p>
    <w:p w14:paraId="4F27070C" w14:textId="7B0B77F2" w:rsidR="00346318" w:rsidRPr="00C101E7" w:rsidRDefault="00346318" w:rsidP="00C101E7">
      <w:pPr>
        <w:numPr>
          <w:ilvl w:val="0"/>
          <w:numId w:val="5"/>
        </w:numPr>
        <w:spacing w:after="0" w:line="264" w:lineRule="auto"/>
        <w:ind w:left="993"/>
        <w:rPr>
          <w:bCs/>
        </w:rPr>
      </w:pPr>
      <w:r w:rsidRPr="009A06EF">
        <w:t xml:space="preserve">Утверждение сметы доходов и расходов </w:t>
      </w:r>
      <w:r>
        <w:t>Т</w:t>
      </w:r>
      <w:r w:rsidRPr="009A06EF">
        <w:t>оварищества на 20</w:t>
      </w:r>
      <w:r w:rsidR="00C101E7">
        <w:t>20</w:t>
      </w:r>
      <w:r w:rsidRPr="009A06EF">
        <w:t xml:space="preserve"> год и установление размера обязательных платежей и взносов собственников с 01.0</w:t>
      </w:r>
      <w:r>
        <w:t>7</w:t>
      </w:r>
      <w:r w:rsidRPr="009A06EF">
        <w:t>.20</w:t>
      </w:r>
      <w:r w:rsidR="00C101E7">
        <w:t>20</w:t>
      </w:r>
      <w:r w:rsidRPr="009A06EF">
        <w:t xml:space="preserve"> года.</w:t>
      </w:r>
    </w:p>
    <w:p w14:paraId="27463F96" w14:textId="46B42301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</w:pPr>
      <w:r w:rsidRPr="009A06EF">
        <w:t>Утверждение годового плана на 20</w:t>
      </w:r>
      <w:r w:rsidR="00C101E7">
        <w:t>20</w:t>
      </w:r>
      <w:r w:rsidRPr="009A06EF">
        <w:t xml:space="preserve"> год по содержанию и ремонту общего имущества в многоквартирных домах.</w:t>
      </w:r>
    </w:p>
    <w:p w14:paraId="4D022A5E" w14:textId="793170ED" w:rsidR="00346318" w:rsidRPr="009A06EF" w:rsidRDefault="00346318" w:rsidP="00346318">
      <w:pPr>
        <w:numPr>
          <w:ilvl w:val="0"/>
          <w:numId w:val="5"/>
        </w:numPr>
        <w:spacing w:after="0" w:line="264" w:lineRule="auto"/>
        <w:ind w:left="993"/>
        <w:jc w:val="both"/>
      </w:pPr>
      <w:r w:rsidRPr="009A06EF">
        <w:t>Направление сформированной на 01.01.20</w:t>
      </w:r>
      <w:r w:rsidR="00C101E7">
        <w:t>20</w:t>
      </w:r>
      <w:r w:rsidRPr="009A06EF">
        <w:t xml:space="preserve">г. чистой прибыли </w:t>
      </w:r>
      <w:r>
        <w:t xml:space="preserve">от </w:t>
      </w:r>
      <w:r w:rsidRPr="009A06EF">
        <w:t>хозяйственной деятельности</w:t>
      </w:r>
      <w:r>
        <w:t xml:space="preserve"> ТСЖ</w:t>
      </w:r>
      <w:r w:rsidRPr="009A06EF">
        <w:t xml:space="preserve"> в размере </w:t>
      </w:r>
      <w:r w:rsidR="00C101E7">
        <w:t>568407,05</w:t>
      </w:r>
      <w:r w:rsidR="00523F9D">
        <w:t xml:space="preserve"> </w:t>
      </w:r>
      <w:r>
        <w:t>рублей в Р</w:t>
      </w:r>
      <w:r w:rsidRPr="009A06EF">
        <w:t xml:space="preserve">езервный фонд </w:t>
      </w:r>
      <w:r>
        <w:t xml:space="preserve">жилой части и </w:t>
      </w:r>
      <w:r w:rsidR="00C101E7">
        <w:t>174624,73</w:t>
      </w:r>
      <w:r>
        <w:t xml:space="preserve"> рублей в Р</w:t>
      </w:r>
      <w:r w:rsidRPr="009A06EF">
        <w:t xml:space="preserve">езервный фонд </w:t>
      </w:r>
      <w:r>
        <w:t>подземного паркинга</w:t>
      </w:r>
      <w:r w:rsidRPr="009A06EF">
        <w:t>.</w:t>
      </w:r>
    </w:p>
    <w:p w14:paraId="42BC8373" w14:textId="77777777" w:rsidR="00946CFA" w:rsidRDefault="00946CFA" w:rsidP="00946CFA">
      <w:pPr>
        <w:pStyle w:val="a3"/>
        <w:spacing w:line="288" w:lineRule="auto"/>
        <w:ind w:left="900"/>
      </w:pPr>
    </w:p>
    <w:p w14:paraId="75D52341" w14:textId="5A160761" w:rsidR="00346318" w:rsidRDefault="00946CFA" w:rsidP="00F33EEC">
      <w:pPr>
        <w:spacing w:line="288" w:lineRule="auto"/>
        <w:ind w:left="285" w:firstLine="708"/>
      </w:pPr>
      <w:r>
        <w:t>Приложение</w:t>
      </w:r>
      <w:r w:rsidR="00346318" w:rsidRPr="006361FC">
        <w:t>:</w:t>
      </w:r>
      <w:r w:rsidR="00F33EEC">
        <w:t xml:space="preserve"> 1. </w:t>
      </w:r>
      <w:r w:rsidR="00346318" w:rsidRPr="006361FC">
        <w:t>Бюллетень голосования члена ТСЖ.</w:t>
      </w:r>
    </w:p>
    <w:p w14:paraId="5661FB4B" w14:textId="77777777" w:rsidR="00946CFA" w:rsidRDefault="00946CFA" w:rsidP="00946CFA">
      <w:pPr>
        <w:pStyle w:val="a3"/>
        <w:spacing w:line="288" w:lineRule="auto"/>
        <w:ind w:left="900"/>
        <w:jc w:val="right"/>
      </w:pPr>
    </w:p>
    <w:p w14:paraId="6524F899" w14:textId="77777777" w:rsidR="00946CFA" w:rsidRPr="00946CFA" w:rsidRDefault="00946CFA" w:rsidP="00946CFA">
      <w:pPr>
        <w:pStyle w:val="a3"/>
        <w:spacing w:line="288" w:lineRule="auto"/>
        <w:ind w:left="900"/>
        <w:jc w:val="right"/>
        <w:rPr>
          <w:b/>
        </w:rPr>
      </w:pPr>
      <w:r w:rsidRPr="00286472">
        <w:t>Правление ТСЖ «Колизей»</w:t>
      </w:r>
      <w:r>
        <w:t>.</w:t>
      </w:r>
    </w:p>
    <w:p w14:paraId="0E8A6ED0" w14:textId="77777777" w:rsidR="00946CFA" w:rsidRDefault="00946CFA" w:rsidP="00946CFA">
      <w:pPr>
        <w:spacing w:after="0" w:line="288" w:lineRule="auto"/>
        <w:ind w:left="1575"/>
      </w:pPr>
    </w:p>
    <w:p w14:paraId="6389D38E" w14:textId="77777777" w:rsidR="00946CFA" w:rsidRPr="00946CFA" w:rsidRDefault="00946CFA" w:rsidP="00946CFA">
      <w:pPr>
        <w:spacing w:line="288" w:lineRule="auto"/>
        <w:ind w:left="1080"/>
        <w:jc w:val="center"/>
        <w:rPr>
          <w:rFonts w:ascii="Arial Black" w:hAnsi="Arial Black"/>
          <w:b/>
          <w:i/>
        </w:rPr>
      </w:pPr>
    </w:p>
    <w:sectPr w:rsidR="00946CFA" w:rsidRPr="00946CFA" w:rsidSect="002766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45D7C"/>
    <w:rsid w:val="0009017A"/>
    <w:rsid w:val="00167812"/>
    <w:rsid w:val="00272DEE"/>
    <w:rsid w:val="002766DA"/>
    <w:rsid w:val="00292021"/>
    <w:rsid w:val="002C0D28"/>
    <w:rsid w:val="002D52E7"/>
    <w:rsid w:val="00346318"/>
    <w:rsid w:val="00392394"/>
    <w:rsid w:val="003E1146"/>
    <w:rsid w:val="003E35C9"/>
    <w:rsid w:val="00440099"/>
    <w:rsid w:val="00460F2C"/>
    <w:rsid w:val="004A6867"/>
    <w:rsid w:val="004C3895"/>
    <w:rsid w:val="004E7526"/>
    <w:rsid w:val="00523F9D"/>
    <w:rsid w:val="00623598"/>
    <w:rsid w:val="00627C3B"/>
    <w:rsid w:val="00631220"/>
    <w:rsid w:val="006A5476"/>
    <w:rsid w:val="006B0FFB"/>
    <w:rsid w:val="006D7C45"/>
    <w:rsid w:val="00733CD8"/>
    <w:rsid w:val="007B4815"/>
    <w:rsid w:val="007E583E"/>
    <w:rsid w:val="007F2BB6"/>
    <w:rsid w:val="008B79F4"/>
    <w:rsid w:val="00917F13"/>
    <w:rsid w:val="00923790"/>
    <w:rsid w:val="00927AFF"/>
    <w:rsid w:val="00946CFA"/>
    <w:rsid w:val="00A409A1"/>
    <w:rsid w:val="00A41AEC"/>
    <w:rsid w:val="00AC7379"/>
    <w:rsid w:val="00B04472"/>
    <w:rsid w:val="00B700FC"/>
    <w:rsid w:val="00BA130E"/>
    <w:rsid w:val="00BA6FB9"/>
    <w:rsid w:val="00BF3CF1"/>
    <w:rsid w:val="00C101E7"/>
    <w:rsid w:val="00CC783E"/>
    <w:rsid w:val="00DE4018"/>
    <w:rsid w:val="00E16281"/>
    <w:rsid w:val="00E84445"/>
    <w:rsid w:val="00E85584"/>
    <w:rsid w:val="00E90DC9"/>
    <w:rsid w:val="00EB0447"/>
    <w:rsid w:val="00EC74EC"/>
    <w:rsid w:val="00EE062D"/>
    <w:rsid w:val="00EE49C0"/>
    <w:rsid w:val="00EE4B91"/>
    <w:rsid w:val="00F33EE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2238-5FE5-40CE-ADFC-F0B142A8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2020-02-21T12:05:00Z</cp:lastPrinted>
  <dcterms:created xsi:type="dcterms:W3CDTF">2019-03-19T06:01:00Z</dcterms:created>
  <dcterms:modified xsi:type="dcterms:W3CDTF">2020-02-21T12:05:00Z</dcterms:modified>
</cp:coreProperties>
</file>