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756" w:rsidRPr="00FE782E" w:rsidRDefault="000E0208" w:rsidP="000E0208">
      <w:pPr>
        <w:jc w:val="center"/>
        <w:rPr>
          <w:rFonts w:ascii="Arial Black" w:hAnsi="Arial Black"/>
          <w:sz w:val="56"/>
          <w:szCs w:val="56"/>
          <w:u w:val="single"/>
        </w:rPr>
      </w:pPr>
      <w:r w:rsidRPr="00FE782E">
        <w:rPr>
          <w:rFonts w:ascii="Arial Black" w:hAnsi="Arial Black" w:cs="Cambria"/>
          <w:sz w:val="56"/>
          <w:szCs w:val="56"/>
          <w:u w:val="single"/>
        </w:rPr>
        <w:t>Как</w:t>
      </w:r>
      <w:r w:rsidRPr="00FE782E">
        <w:rPr>
          <w:rFonts w:ascii="Arial Black" w:hAnsi="Arial Black"/>
          <w:sz w:val="56"/>
          <w:szCs w:val="56"/>
          <w:u w:val="single"/>
        </w:rPr>
        <w:t xml:space="preserve"> </w:t>
      </w:r>
      <w:r w:rsidRPr="00FE782E">
        <w:rPr>
          <w:rFonts w:ascii="Arial Black" w:hAnsi="Arial Black" w:cs="Cambria"/>
          <w:sz w:val="56"/>
          <w:szCs w:val="56"/>
          <w:u w:val="single"/>
        </w:rPr>
        <w:t>заполнять</w:t>
      </w:r>
      <w:r w:rsidRPr="00FE782E">
        <w:rPr>
          <w:rFonts w:ascii="Arial Black" w:hAnsi="Arial Black"/>
          <w:sz w:val="56"/>
          <w:szCs w:val="56"/>
          <w:u w:val="single"/>
        </w:rPr>
        <w:t xml:space="preserve"> </w:t>
      </w:r>
      <w:r w:rsidRPr="00FE782E">
        <w:rPr>
          <w:rFonts w:ascii="Arial Black" w:hAnsi="Arial Black" w:cs="Cambria"/>
          <w:sz w:val="56"/>
          <w:szCs w:val="56"/>
          <w:u w:val="single"/>
        </w:rPr>
        <w:t>бюллетень</w:t>
      </w:r>
      <w:r w:rsidRPr="00FE782E">
        <w:rPr>
          <w:rFonts w:ascii="Arial Black" w:hAnsi="Arial Black"/>
          <w:sz w:val="56"/>
          <w:szCs w:val="56"/>
          <w:u w:val="single"/>
        </w:rPr>
        <w:t>.</w:t>
      </w:r>
    </w:p>
    <w:p w:rsidR="000F3C82" w:rsidRDefault="00FE782E">
      <w:pPr>
        <w:rPr>
          <w:i/>
          <w:sz w:val="40"/>
          <w:szCs w:val="40"/>
        </w:rPr>
      </w:pPr>
      <w:r>
        <w:rPr>
          <w:i/>
          <w:sz w:val="40"/>
          <w:szCs w:val="40"/>
        </w:rPr>
        <w:t>Голосование собрания</w:t>
      </w:r>
      <w:r w:rsidR="000E0208" w:rsidRPr="00857DB4">
        <w:rPr>
          <w:i/>
          <w:sz w:val="40"/>
          <w:szCs w:val="40"/>
        </w:rPr>
        <w:t xml:space="preserve"> собственников проходит отдельно по каждому корпусу. </w:t>
      </w:r>
    </w:p>
    <w:p w:rsidR="000E0208" w:rsidRDefault="000E0208">
      <w:pPr>
        <w:rPr>
          <w:i/>
          <w:sz w:val="40"/>
          <w:szCs w:val="40"/>
        </w:rPr>
      </w:pPr>
      <w:r w:rsidRPr="00857DB4">
        <w:rPr>
          <w:i/>
          <w:sz w:val="40"/>
          <w:szCs w:val="40"/>
        </w:rPr>
        <w:t xml:space="preserve">Голосование собрания членов ТСЖ проходит сразу по всем корпусам. </w:t>
      </w:r>
    </w:p>
    <w:p w:rsidR="00FE782E" w:rsidRPr="00857DB4" w:rsidRDefault="00FE782E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Дата на бюллетене указывается только </w:t>
      </w:r>
      <w:r w:rsidRPr="00FE782E">
        <w:rPr>
          <w:b/>
          <w:i/>
          <w:sz w:val="40"/>
          <w:szCs w:val="40"/>
          <w:u w:val="single"/>
        </w:rPr>
        <w:t>с 01</w:t>
      </w:r>
      <w:bookmarkStart w:id="0" w:name="_GoBack"/>
      <w:bookmarkEnd w:id="0"/>
      <w:r w:rsidRPr="00FE782E">
        <w:rPr>
          <w:b/>
          <w:i/>
          <w:sz w:val="40"/>
          <w:szCs w:val="40"/>
          <w:u w:val="single"/>
        </w:rPr>
        <w:t xml:space="preserve">апреля </w:t>
      </w:r>
      <w:r>
        <w:rPr>
          <w:i/>
          <w:sz w:val="40"/>
          <w:szCs w:val="40"/>
        </w:rPr>
        <w:t>по дату окончания голосования.</w:t>
      </w:r>
    </w:p>
    <w:p w:rsidR="000E0208" w:rsidRPr="00FE782E" w:rsidRDefault="000E0208" w:rsidP="000E0208">
      <w:pPr>
        <w:pStyle w:val="a3"/>
        <w:numPr>
          <w:ilvl w:val="0"/>
          <w:numId w:val="1"/>
        </w:numPr>
        <w:rPr>
          <w:sz w:val="36"/>
          <w:szCs w:val="36"/>
        </w:rPr>
      </w:pPr>
      <w:r w:rsidRPr="00FE782E">
        <w:rPr>
          <w:sz w:val="44"/>
          <w:szCs w:val="44"/>
        </w:rPr>
        <w:t xml:space="preserve">Если Вы член ТСЖ Вам необходимо заполнить </w:t>
      </w:r>
      <w:r w:rsidRPr="00FE782E">
        <w:rPr>
          <w:b/>
          <w:sz w:val="44"/>
          <w:szCs w:val="44"/>
        </w:rPr>
        <w:t>2 бюллетеня</w:t>
      </w:r>
      <w:r w:rsidRPr="00FE782E">
        <w:rPr>
          <w:sz w:val="44"/>
          <w:szCs w:val="44"/>
        </w:rPr>
        <w:t xml:space="preserve"> по двум повесткам.</w:t>
      </w:r>
      <w:r w:rsidR="000F3C82" w:rsidRPr="00FE782E">
        <w:rPr>
          <w:sz w:val="44"/>
          <w:szCs w:val="44"/>
        </w:rPr>
        <w:t xml:space="preserve"> </w:t>
      </w:r>
      <w:r w:rsidR="000F3C82" w:rsidRPr="00FE782E">
        <w:rPr>
          <w:sz w:val="36"/>
          <w:szCs w:val="36"/>
        </w:rPr>
        <w:t>(бюллетень собственника и бюллетень члена ТСЖ)</w:t>
      </w:r>
    </w:p>
    <w:p w:rsidR="000E0208" w:rsidRPr="00FE782E" w:rsidRDefault="000E0208" w:rsidP="000E0208">
      <w:pPr>
        <w:pStyle w:val="a3"/>
        <w:numPr>
          <w:ilvl w:val="0"/>
          <w:numId w:val="1"/>
        </w:numPr>
        <w:rPr>
          <w:sz w:val="44"/>
          <w:szCs w:val="44"/>
        </w:rPr>
      </w:pPr>
      <w:r w:rsidRPr="00FE782E">
        <w:rPr>
          <w:sz w:val="44"/>
          <w:szCs w:val="44"/>
        </w:rPr>
        <w:t xml:space="preserve">Собственник, не являющийся членом ТСЖ заполняет </w:t>
      </w:r>
      <w:r w:rsidRPr="00FE782E">
        <w:rPr>
          <w:b/>
          <w:sz w:val="44"/>
          <w:szCs w:val="44"/>
          <w:u w:val="single"/>
        </w:rPr>
        <w:t>ТОЛЬКО 1</w:t>
      </w:r>
      <w:r w:rsidRPr="00FE782E">
        <w:rPr>
          <w:sz w:val="44"/>
          <w:szCs w:val="44"/>
        </w:rPr>
        <w:t xml:space="preserve"> бюллетень</w:t>
      </w:r>
      <w:r w:rsidR="00FE782E">
        <w:rPr>
          <w:sz w:val="44"/>
          <w:szCs w:val="44"/>
        </w:rPr>
        <w:t xml:space="preserve"> объекта его недвижимости.</w:t>
      </w:r>
    </w:p>
    <w:p w:rsidR="000E0208" w:rsidRPr="00FE782E" w:rsidRDefault="000E0208" w:rsidP="000E0208">
      <w:pPr>
        <w:pStyle w:val="a3"/>
        <w:numPr>
          <w:ilvl w:val="0"/>
          <w:numId w:val="1"/>
        </w:numPr>
        <w:rPr>
          <w:sz w:val="44"/>
          <w:szCs w:val="44"/>
        </w:rPr>
      </w:pPr>
      <w:r w:rsidRPr="00FE782E">
        <w:rPr>
          <w:sz w:val="44"/>
          <w:szCs w:val="44"/>
        </w:rPr>
        <w:t>Если члены семьи имеют доли или разные объекты (кв-ра, м/м), то каждый собственник заполняет отдельный бюллетень.</w:t>
      </w:r>
    </w:p>
    <w:p w:rsidR="000E0208" w:rsidRPr="00FE782E" w:rsidRDefault="000E0208" w:rsidP="000E0208">
      <w:pPr>
        <w:pStyle w:val="a3"/>
        <w:numPr>
          <w:ilvl w:val="0"/>
          <w:numId w:val="1"/>
        </w:numPr>
        <w:rPr>
          <w:sz w:val="44"/>
          <w:szCs w:val="44"/>
        </w:rPr>
      </w:pPr>
      <w:r w:rsidRPr="00FE782E">
        <w:rPr>
          <w:sz w:val="44"/>
          <w:szCs w:val="44"/>
        </w:rPr>
        <w:t>Если собственник имеет несколько объектов в одном корпусе он заполняется один бюллетень, где указывает все объекты.</w:t>
      </w:r>
    </w:p>
    <w:p w:rsidR="000E0208" w:rsidRDefault="000E0208" w:rsidP="000E0208">
      <w:pPr>
        <w:pStyle w:val="a3"/>
        <w:numPr>
          <w:ilvl w:val="0"/>
          <w:numId w:val="1"/>
        </w:numPr>
        <w:rPr>
          <w:sz w:val="44"/>
          <w:szCs w:val="44"/>
        </w:rPr>
      </w:pPr>
      <w:r w:rsidRPr="00FE782E">
        <w:rPr>
          <w:sz w:val="44"/>
          <w:szCs w:val="44"/>
        </w:rPr>
        <w:t>Если собственник имеет объекты в разных корпусах он заполняет бюллетени каждого корпуса, где имеет собственность.</w:t>
      </w:r>
    </w:p>
    <w:p w:rsidR="00FE782E" w:rsidRPr="00FE782E" w:rsidRDefault="00FE782E" w:rsidP="00FE782E">
      <w:pPr>
        <w:rPr>
          <w:sz w:val="44"/>
          <w:szCs w:val="44"/>
        </w:rPr>
      </w:pPr>
    </w:p>
    <w:p w:rsidR="00FE782E" w:rsidRPr="00FE782E" w:rsidRDefault="00FE782E" w:rsidP="00FE782E">
      <w:pPr>
        <w:pStyle w:val="a3"/>
        <w:rPr>
          <w:sz w:val="32"/>
          <w:szCs w:val="32"/>
        </w:rPr>
      </w:pPr>
      <w:r w:rsidRPr="00FE782E">
        <w:rPr>
          <w:sz w:val="32"/>
          <w:szCs w:val="32"/>
        </w:rPr>
        <w:t>Вопросы можно задать по тел 8 499 739 10 43 в рабочие дни.</w:t>
      </w:r>
    </w:p>
    <w:sectPr w:rsidR="00FE782E" w:rsidRPr="00FE782E" w:rsidSect="000E0208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93264F"/>
    <w:multiLevelType w:val="hybridMultilevel"/>
    <w:tmpl w:val="C53E7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08"/>
    <w:rsid w:val="000E0208"/>
    <w:rsid w:val="000E071D"/>
    <w:rsid w:val="000F3C82"/>
    <w:rsid w:val="007F6756"/>
    <w:rsid w:val="00857DB4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0515DF-E83D-492B-B67E-00C451E8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2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7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2019-03-21T07:12:00Z</cp:lastPrinted>
  <dcterms:created xsi:type="dcterms:W3CDTF">2019-03-21T06:22:00Z</dcterms:created>
  <dcterms:modified xsi:type="dcterms:W3CDTF">2019-03-21T07:12:00Z</dcterms:modified>
</cp:coreProperties>
</file>